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6A" w:rsidRPr="007B5D13" w:rsidRDefault="00AA376A" w:rsidP="007B5D13">
      <w:pPr>
        <w:rPr>
          <w:b/>
          <w:sz w:val="28"/>
          <w:szCs w:val="28"/>
        </w:rPr>
      </w:pPr>
      <w:r w:rsidRPr="00AA376A">
        <w:rPr>
          <w:b/>
          <w:sz w:val="28"/>
          <w:szCs w:val="28"/>
        </w:rPr>
        <w:t>Индекс выпуска товаров и услуг по базовым видам экономической деятельности</w:t>
      </w:r>
      <w:bookmarkStart w:id="0" w:name="_GoBack"/>
      <w:bookmarkEnd w:id="0"/>
    </w:p>
    <w:p w:rsidR="00AA376A" w:rsidRPr="007B5D13" w:rsidRDefault="00AA376A">
      <w:r>
        <w:t xml:space="preserve"> </w:t>
      </w:r>
    </w:p>
    <w:p w:rsidR="00AA376A" w:rsidRPr="007B5D13" w:rsidRDefault="00AA376A" w:rsidP="007B5D13">
      <w:pPr>
        <w:jc w:val="both"/>
      </w:pPr>
      <w:r w:rsidRPr="00AA376A">
        <w:rPr>
          <w:b/>
        </w:rPr>
        <w:t>Индекс выпуска товаров и услуг по базовым видам экономической деятельности</w:t>
      </w:r>
      <w:r>
        <w:t xml:space="preserve"> – относительный показатель, характеризующий изменение физического объема совокупного выпуска базовых видов экономической деятельности за сравниваемые периоды (к соответствующему периоду предыдущего года и к предыдущему году). </w:t>
      </w:r>
    </w:p>
    <w:p w:rsidR="00AA376A" w:rsidRPr="007B5D13" w:rsidRDefault="00AA376A" w:rsidP="007B5D13">
      <w:pPr>
        <w:jc w:val="both"/>
      </w:pPr>
    </w:p>
    <w:p w:rsidR="00AA376A" w:rsidRPr="007B5D13" w:rsidRDefault="00AA376A" w:rsidP="007B5D13">
      <w:pPr>
        <w:jc w:val="both"/>
      </w:pPr>
      <w:r w:rsidRPr="00AA376A">
        <w:rPr>
          <w:b/>
        </w:rPr>
        <w:t>Базовые виды экономической деятельности</w:t>
      </w:r>
      <w:r>
        <w:t xml:space="preserve"> – совокупность видов экономической деятельности, входящих в реальный сектор экономики, отражающий производство товаров, их транспортировку и реализацию на рынке. </w:t>
      </w:r>
    </w:p>
    <w:p w:rsidR="00AA376A" w:rsidRPr="007B5D13" w:rsidRDefault="00AA376A" w:rsidP="007B5D13">
      <w:pPr>
        <w:jc w:val="both"/>
      </w:pPr>
      <w:proofErr w:type="gramStart"/>
      <w:r>
        <w:t>В состав базовых видов экономической деятельности входит растениеводство, животноводство, охота и предоставление услуг в этих областях; добыча полезных ископаемых; обрабатывающие производства; обеспечение электрической энергии, газом и паром, кондиционирование воздуха; водоотведение, организация сбора и утилизации отходов, деятельность по ликвидации загрязнений; строительство; торговля оптовая, кроме торговли автотранспортными средствами и мотоциклами; торговля розничная, кроме торговли автотранспортными средствами и мотоциклами;</w:t>
      </w:r>
      <w:proofErr w:type="gramEnd"/>
      <w:r>
        <w:t xml:space="preserve"> деятельность пассажирского и грузового транспорта. </w:t>
      </w:r>
    </w:p>
    <w:p w:rsidR="007341A9" w:rsidRPr="007B5D13" w:rsidRDefault="00AA376A" w:rsidP="007B5D13">
      <w:pPr>
        <w:jc w:val="both"/>
      </w:pPr>
      <w:r w:rsidRPr="00AA376A">
        <w:rPr>
          <w:b/>
        </w:rPr>
        <w:t>Выпуск товаров и услуг по базовым видам экономической деятельности</w:t>
      </w:r>
      <w:r>
        <w:t xml:space="preserve"> – стоимость товаров и услуг, произведенных единицами-резидентами национальной экономики в отчетном периоде</w:t>
      </w:r>
      <w:r w:rsidR="007B5D13" w:rsidRPr="007B5D13">
        <w:t>.</w:t>
      </w:r>
    </w:p>
    <w:sectPr w:rsidR="007341A9" w:rsidRPr="007B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A"/>
    <w:rsid w:val="007341A9"/>
    <w:rsid w:val="007B5D13"/>
    <w:rsid w:val="00A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Лариса Юрьевна</dc:creator>
  <cp:lastModifiedBy>Полякова Наталья Николаевна</cp:lastModifiedBy>
  <cp:revision>2</cp:revision>
  <dcterms:created xsi:type="dcterms:W3CDTF">2022-03-11T12:08:00Z</dcterms:created>
  <dcterms:modified xsi:type="dcterms:W3CDTF">2022-03-14T14:12:00Z</dcterms:modified>
</cp:coreProperties>
</file>